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FD0F66" w:rsidRDefault="006E6BCF" w:rsidP="00FD0F66">
      <w:pPr>
        <w:pStyle w:val="Antrat2"/>
        <w:ind w:left="6480"/>
        <w:rPr>
          <w:rFonts w:ascii="Times New Roman" w:eastAsia="Calibri" w:hAnsi="Times New Roman" w:cs="Times New Roman"/>
          <w:color w:val="0070C0"/>
          <w:sz w:val="20"/>
          <w:szCs w:val="20"/>
        </w:rPr>
      </w:pPr>
      <w:bookmarkStart w:id="0" w:name="_Ref39484039"/>
      <w:bookmarkStart w:id="1" w:name="_Ref40278562"/>
      <w:bookmarkStart w:id="2" w:name="_Toc126333945"/>
      <w:r w:rsidRPr="00FD0F66">
        <w:rPr>
          <w:rFonts w:ascii="Times New Roman" w:eastAsia="Calibri" w:hAnsi="Times New Roman" w:cs="Times New Roman"/>
          <w:color w:val="0070C0"/>
          <w:sz w:val="20"/>
          <w:szCs w:val="20"/>
        </w:rPr>
        <w:t>Pirkimo sąlygų 7 priedas „Pasiūlymų vertinimo kriterijai ir sąlygos“</w:t>
      </w:r>
      <w:bookmarkEnd w:id="0"/>
      <w:bookmarkEnd w:id="1"/>
      <w:bookmarkEnd w:id="2"/>
    </w:p>
    <w:p w14:paraId="26481909" w14:textId="77777777" w:rsidR="006E6BCF" w:rsidRPr="00FD0F66" w:rsidRDefault="006E6BCF" w:rsidP="006E6BC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F5445D" w14:textId="384098ED" w:rsidR="006E6BCF" w:rsidRPr="00FD0F66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FD0F6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0A5700" w:rsidRPr="00FD0F66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FD0F6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5A0BA3B6" w14:textId="2715B9D9" w:rsidR="00026D86" w:rsidRPr="00FD0F66" w:rsidRDefault="003C48BC" w:rsidP="004B35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0F66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10495BBA" w14:textId="20B1A4CA" w:rsidR="003C48BC" w:rsidRPr="00FD0F66" w:rsidRDefault="003C48BC" w:rsidP="003C48BC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0F6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tbl>
      <w:tblPr>
        <w:tblW w:w="1020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110"/>
        <w:gridCol w:w="2127"/>
        <w:gridCol w:w="2126"/>
        <w:gridCol w:w="1843"/>
      </w:tblGrid>
      <w:tr w:rsidR="00AF1C93" w:rsidRPr="00FD0F66" w14:paraId="49AFC036" w14:textId="77777777" w:rsidTr="007A3563">
        <w:trPr>
          <w:trHeight w:val="46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0E5A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kriterijai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846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F66">
              <w:rPr>
                <w:rFonts w:ascii="Times New Roman" w:eastAsia="TimesNewRomanPSMT" w:hAnsi="Times New Roman" w:cs="Times New Roman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5408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Geriausia reikšmė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65C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kriterijų lyginamieji svoriai</w:t>
            </w:r>
          </w:p>
        </w:tc>
      </w:tr>
      <w:tr w:rsidR="00AF1C93" w:rsidRPr="00FD0F66" w14:paraId="7E37D53B" w14:textId="77777777" w:rsidTr="007A3563">
        <w:trPr>
          <w:trHeight w:val="14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BAD2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</w:rPr>
              <w:t>Kaina (C)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F702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eastAsia="TimesNewRomanPSMT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FD0F6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725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</w:rPr>
              <w:t>Mažiausia kaina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41A" w14:textId="413F27ED" w:rsidR="00AF1C93" w:rsidRPr="00FD0F66" w:rsidRDefault="00AD559D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2776AB" w:rsidRPr="00FD0F6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</w:tr>
      <w:tr w:rsidR="00AF1C93" w:rsidRPr="00FD0F66" w14:paraId="3A6543C7" w14:textId="77777777" w:rsidTr="007A3563">
        <w:trPr>
          <w:trHeight w:val="38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A648F0" w14:textId="3DDC7F4D" w:rsidR="00AF1C93" w:rsidRPr="00FD0F66" w:rsidRDefault="00FE520E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Atliktų remonto paslaugų garantijos laikas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8FA26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Ne mažiau kaip 6 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7146" w14:textId="77777777" w:rsidR="00AF1C93" w:rsidRPr="00FD0F66" w:rsidRDefault="00AF1C93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Yra didžiausia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72BB" w14:textId="684F5022" w:rsidR="00AF1C93" w:rsidRPr="00FD0F66" w:rsidRDefault="002776AB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</w:tbl>
    <w:p w14:paraId="12D4FB00" w14:textId="77777777" w:rsidR="006E6BCF" w:rsidRPr="00FD0F66" w:rsidRDefault="006E6BCF" w:rsidP="006E6BCF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332BB554" w14:textId="4D2243A9" w:rsidR="007F4961" w:rsidRPr="00FD0F66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 xml:space="preserve">Ekonominis naudingumas (S) apskaičiuojamas sudedant tiekėjo pasiūlymo kainos (C) ir </w:t>
      </w:r>
      <w:r w:rsidR="00FE520E" w:rsidRPr="00FD0F66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Atliktų remonto paslaugų garantijos laikas</w:t>
      </w:r>
      <w:r w:rsidR="00FE520E" w:rsidRPr="00FD0F6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F21082" w:rsidRPr="00FD0F66">
        <w:rPr>
          <w:rFonts w:ascii="Times New Roman" w:hAnsi="Times New Roman" w:cs="Times New Roman"/>
          <w:sz w:val="20"/>
          <w:szCs w:val="20"/>
          <w:shd w:val="clear" w:color="auto" w:fill="FFFFFF"/>
        </w:rPr>
        <w:t>(G)</w:t>
      </w:r>
      <w:r w:rsidRPr="00FD0F66">
        <w:rPr>
          <w:rFonts w:ascii="Times New Roman" w:hAnsi="Times New Roman" w:cs="Times New Roman"/>
          <w:sz w:val="20"/>
          <w:szCs w:val="20"/>
        </w:rPr>
        <w:t xml:space="preserve"> balus:</w:t>
      </w:r>
    </w:p>
    <w:p w14:paraId="335DEA99" w14:textId="09E90976" w:rsidR="007F4961" w:rsidRPr="00FD0F66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>S = C + G</w:t>
      </w:r>
    </w:p>
    <w:p w14:paraId="011EDA39" w14:textId="77777777" w:rsidR="000755EF" w:rsidRPr="00FD0F66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34FDC6E0" w14:textId="77777777" w:rsidR="007F4961" w:rsidRPr="00FD0F66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>Pasiūlymo kainos (C) balai apskaičiuojami mažiausios pasiūlytos kainos (C</w:t>
      </w:r>
      <w:r w:rsidRPr="00FD0F66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FD0F66">
        <w:rPr>
          <w:rFonts w:ascii="Times New Roman" w:hAnsi="Times New Roman" w:cs="Times New Roman"/>
          <w:sz w:val="20"/>
          <w:szCs w:val="20"/>
        </w:rPr>
        <w:t>) ir vertinamo pasiūlymo kainos (C</w:t>
      </w:r>
      <w:r w:rsidRPr="00FD0F66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FD0F66">
        <w:rPr>
          <w:rFonts w:ascii="Times New Roman" w:hAnsi="Times New Roman" w:cs="Times New Roman"/>
          <w:sz w:val="20"/>
          <w:szCs w:val="20"/>
        </w:rPr>
        <w:t xml:space="preserve">) santykį padauginant iš kainos lyginamojo svorio (X): </w:t>
      </w:r>
    </w:p>
    <w:p w14:paraId="06C34A4F" w14:textId="77777777" w:rsidR="007F4961" w:rsidRPr="00FD0F66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0D065E64" w14:textId="77777777" w:rsidR="007F4961" w:rsidRPr="00FD0F66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>C = (C</w:t>
      </w:r>
      <w:r w:rsidRPr="00FD0F66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FD0F66">
        <w:rPr>
          <w:rFonts w:ascii="Times New Roman" w:hAnsi="Times New Roman" w:cs="Times New Roman"/>
          <w:sz w:val="20"/>
          <w:szCs w:val="20"/>
        </w:rPr>
        <w:t xml:space="preserve"> / C</w:t>
      </w:r>
      <w:r w:rsidRPr="00FD0F66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FD0F66">
        <w:rPr>
          <w:rFonts w:ascii="Times New Roman" w:hAnsi="Times New Roman" w:cs="Times New Roman"/>
          <w:sz w:val="20"/>
          <w:szCs w:val="20"/>
        </w:rPr>
        <w:t>) * X</w:t>
      </w:r>
    </w:p>
    <w:p w14:paraId="714EA4B7" w14:textId="77777777" w:rsidR="000E53B4" w:rsidRPr="00FD0F66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0"/>
          <w:szCs w:val="20"/>
        </w:rPr>
      </w:pPr>
    </w:p>
    <w:p w14:paraId="07A4E4B1" w14:textId="7C0A0034" w:rsidR="00331102" w:rsidRPr="00FD0F66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>Kriterijus G apskaičiuojamas tokia tvarka (pagal Tiekėjo pasiūlytą parametro skaitinę reikšmę skiriamas atitinkamas balų skaičius):</w:t>
      </w:r>
    </w:p>
    <w:p w14:paraId="1709B193" w14:textId="77777777" w:rsidR="000F664B" w:rsidRPr="00FD0F66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852"/>
        <w:gridCol w:w="1961"/>
        <w:gridCol w:w="2991"/>
        <w:gridCol w:w="2552"/>
      </w:tblGrid>
      <w:tr w:rsidR="00331102" w:rsidRPr="00FD0F66" w14:paraId="49B920C9" w14:textId="77777777" w:rsidTr="00892E39">
        <w:trPr>
          <w:trHeight w:val="739"/>
        </w:trPr>
        <w:tc>
          <w:tcPr>
            <w:tcW w:w="25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605FC" w14:textId="77777777" w:rsidR="00331102" w:rsidRPr="00FD0F66" w:rsidRDefault="00331102" w:rsidP="00892E39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82200383"/>
            <w:r w:rsidRPr="00FD0F6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1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06A6B" w14:textId="77777777" w:rsidR="00331102" w:rsidRPr="00FD0F66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447E" w14:textId="251C54B6" w:rsidR="00331102" w:rsidRPr="00FD0F66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Parametro </w:t>
            </w:r>
            <w:r w:rsidR="0087210B" w:rsidRPr="00DD06B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vertė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36366" w14:textId="77777777" w:rsidR="00331102" w:rsidRPr="00FD0F66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 balais</w:t>
            </w:r>
          </w:p>
        </w:tc>
      </w:tr>
      <w:tr w:rsidR="00843432" w:rsidRPr="00FD0F66" w14:paraId="652BFF50" w14:textId="77777777" w:rsidTr="003F7A2E">
        <w:trPr>
          <w:trHeight w:val="302"/>
        </w:trPr>
        <w:tc>
          <w:tcPr>
            <w:tcW w:w="70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370062" w14:textId="1A0D1737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85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69F04" w14:textId="3561D334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FD0F6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Atliktų remonto paslaugų garantijos laikas</w:t>
            </w:r>
          </w:p>
        </w:tc>
        <w:tc>
          <w:tcPr>
            <w:tcW w:w="196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DF608E" w14:textId="36C3205C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66">
              <w:rPr>
                <w:rFonts w:ascii="Times New Roman" w:hAnsi="Times New Roman" w:cs="Times New Roman"/>
                <w:sz w:val="20"/>
                <w:szCs w:val="20"/>
              </w:rPr>
              <w:t>Ne mažiau 6 mėn.</w:t>
            </w: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7E40E" w14:textId="6CEF71AF" w:rsidR="00843432" w:rsidRPr="00DD06B6" w:rsidRDefault="0087210B" w:rsidP="003F7A2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6 mėn.</w:t>
            </w:r>
          </w:p>
        </w:tc>
        <w:tc>
          <w:tcPr>
            <w:tcW w:w="2552" w:type="dxa"/>
          </w:tcPr>
          <w:p w14:paraId="1644B6F8" w14:textId="38E9317F" w:rsidR="00843432" w:rsidRPr="00DD06B6" w:rsidRDefault="0087210B" w:rsidP="003F7A2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43432" w:rsidRPr="00FD0F66" w14:paraId="6F5EADD1" w14:textId="77777777" w:rsidTr="00892E39">
        <w:trPr>
          <w:trHeight w:val="302"/>
        </w:trPr>
        <w:tc>
          <w:tcPr>
            <w:tcW w:w="70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2BABF7" w14:textId="303C72CE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1009D" w14:textId="359BC88B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6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77BB" w14:textId="38E7FC34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CAFB9A" w14:textId="69BA70B6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8 mėn.</w:t>
            </w:r>
          </w:p>
        </w:tc>
        <w:tc>
          <w:tcPr>
            <w:tcW w:w="2552" w:type="dxa"/>
          </w:tcPr>
          <w:p w14:paraId="50232567" w14:textId="21745AA7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43432" w:rsidRPr="00FD0F66" w14:paraId="6CCDF2C7" w14:textId="77777777" w:rsidTr="00892E39">
        <w:trPr>
          <w:trHeight w:val="20"/>
        </w:trPr>
        <w:tc>
          <w:tcPr>
            <w:tcW w:w="70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F1D1E" w14:textId="77777777" w:rsidR="00843432" w:rsidRPr="00FD0F66" w:rsidRDefault="00843432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CDAD7" w14:textId="77777777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6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746D3A" w14:textId="77777777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F4579" w14:textId="56498BC9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10 mėn.</w:t>
            </w:r>
          </w:p>
        </w:tc>
        <w:tc>
          <w:tcPr>
            <w:tcW w:w="2552" w:type="dxa"/>
          </w:tcPr>
          <w:p w14:paraId="71693973" w14:textId="06315A48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43432" w:rsidRPr="00FD0F66" w14:paraId="2F1E7E9D" w14:textId="77777777" w:rsidTr="00892E39">
        <w:trPr>
          <w:trHeight w:val="280"/>
        </w:trPr>
        <w:tc>
          <w:tcPr>
            <w:tcW w:w="70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79BD4" w14:textId="77777777" w:rsidR="00843432" w:rsidRPr="00FD0F66" w:rsidRDefault="00843432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1DE45" w14:textId="77777777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6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C8D720" w14:textId="77777777" w:rsidR="00843432" w:rsidRPr="00FD0F6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1F392" w14:textId="1B3791AE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12 mėn.</w:t>
            </w:r>
            <w:r w:rsidR="00DD06B6" w:rsidRPr="00DD06B6">
              <w:rPr>
                <w:rFonts w:ascii="Times New Roman" w:hAnsi="Times New Roman" w:cs="Times New Roman"/>
                <w:sz w:val="20"/>
                <w:szCs w:val="20"/>
              </w:rPr>
              <w:t xml:space="preserve"> ir daugiau</w:t>
            </w:r>
          </w:p>
        </w:tc>
        <w:tc>
          <w:tcPr>
            <w:tcW w:w="2552" w:type="dxa"/>
          </w:tcPr>
          <w:p w14:paraId="2E19CEC7" w14:textId="3FECED99" w:rsidR="00843432" w:rsidRPr="00DD06B6" w:rsidRDefault="00843432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6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3"/>
    </w:tbl>
    <w:p w14:paraId="056F997F" w14:textId="77777777" w:rsidR="00331102" w:rsidRPr="00FD0F66" w:rsidRDefault="00331102" w:rsidP="00892E39">
      <w:pPr>
        <w:numPr>
          <w:ilvl w:val="0"/>
          <w:numId w:val="2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0"/>
          <w:szCs w:val="20"/>
        </w:rPr>
      </w:pPr>
    </w:p>
    <w:p w14:paraId="25605A81" w14:textId="77777777" w:rsidR="00331102" w:rsidRPr="00FD0F66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0F66">
        <w:rPr>
          <w:rFonts w:ascii="Times New Roman" w:hAnsi="Times New Roman" w:cs="Times New Roman"/>
          <w:sz w:val="20"/>
          <w:szCs w:val="20"/>
        </w:rPr>
        <w:t>Ekonomiškai naudingiausiu laikomas pasiūlymas, kurio balų suma yra didžiausia.</w:t>
      </w:r>
    </w:p>
    <w:p w14:paraId="1DC71888" w14:textId="77777777" w:rsidR="00DA773C" w:rsidRPr="00FD0F66" w:rsidRDefault="00DA773C">
      <w:pPr>
        <w:rPr>
          <w:rFonts w:ascii="Times New Roman" w:hAnsi="Times New Roman" w:cs="Times New Roman"/>
          <w:sz w:val="20"/>
          <w:szCs w:val="20"/>
        </w:rPr>
      </w:pPr>
    </w:p>
    <w:sectPr w:rsidR="00DA773C" w:rsidRPr="00FD0F66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13784"/>
    <w:rsid w:val="0002331B"/>
    <w:rsid w:val="00026D86"/>
    <w:rsid w:val="000755EF"/>
    <w:rsid w:val="000801BA"/>
    <w:rsid w:val="000918F4"/>
    <w:rsid w:val="000A5700"/>
    <w:rsid w:val="000E53B4"/>
    <w:rsid w:val="000F664B"/>
    <w:rsid w:val="0011582C"/>
    <w:rsid w:val="001514E7"/>
    <w:rsid w:val="001820CB"/>
    <w:rsid w:val="001B3975"/>
    <w:rsid w:val="001F44A3"/>
    <w:rsid w:val="002473D6"/>
    <w:rsid w:val="002776AB"/>
    <w:rsid w:val="002F5FD5"/>
    <w:rsid w:val="00331102"/>
    <w:rsid w:val="00340543"/>
    <w:rsid w:val="00342425"/>
    <w:rsid w:val="003503C1"/>
    <w:rsid w:val="00383CE5"/>
    <w:rsid w:val="003C48BC"/>
    <w:rsid w:val="004B3506"/>
    <w:rsid w:val="004F5E2A"/>
    <w:rsid w:val="005108DE"/>
    <w:rsid w:val="00546C74"/>
    <w:rsid w:val="005804F4"/>
    <w:rsid w:val="00586909"/>
    <w:rsid w:val="005A6A3E"/>
    <w:rsid w:val="00671F8E"/>
    <w:rsid w:val="00672A2B"/>
    <w:rsid w:val="006A7016"/>
    <w:rsid w:val="006D2A4B"/>
    <w:rsid w:val="006E6BCF"/>
    <w:rsid w:val="00793EEA"/>
    <w:rsid w:val="007A3563"/>
    <w:rsid w:val="007F4961"/>
    <w:rsid w:val="008129D3"/>
    <w:rsid w:val="00843432"/>
    <w:rsid w:val="008454F6"/>
    <w:rsid w:val="00867FD5"/>
    <w:rsid w:val="0087210B"/>
    <w:rsid w:val="00892E39"/>
    <w:rsid w:val="00A02B58"/>
    <w:rsid w:val="00A76484"/>
    <w:rsid w:val="00AB2AD5"/>
    <w:rsid w:val="00AD559D"/>
    <w:rsid w:val="00AF1C93"/>
    <w:rsid w:val="00B31DBA"/>
    <w:rsid w:val="00B66138"/>
    <w:rsid w:val="00C31E89"/>
    <w:rsid w:val="00C33D03"/>
    <w:rsid w:val="00C5157C"/>
    <w:rsid w:val="00C60D6A"/>
    <w:rsid w:val="00D0278B"/>
    <w:rsid w:val="00D51BDC"/>
    <w:rsid w:val="00DA773C"/>
    <w:rsid w:val="00DD06B6"/>
    <w:rsid w:val="00EA72D5"/>
    <w:rsid w:val="00F21082"/>
    <w:rsid w:val="00F673BE"/>
    <w:rsid w:val="00FA72A7"/>
    <w:rsid w:val="00FD0F66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798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62</cp:revision>
  <dcterms:created xsi:type="dcterms:W3CDTF">2025-08-26T06:40:00Z</dcterms:created>
  <dcterms:modified xsi:type="dcterms:W3CDTF">2026-08-05T07:37:00Z</dcterms:modified>
</cp:coreProperties>
</file>